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63" w:rsidRPr="00F822D8" w:rsidRDefault="00FD2763" w:rsidP="00F822D8">
      <w:pPr>
        <w:pStyle w:val="BodyA"/>
        <w:spacing w:after="120"/>
        <w:rPr>
          <w:rFonts w:ascii="Helvetica Neue" w:eastAsia="Arial Narrow" w:hAnsi="Helvetica Neue" w:cs="Arial Narrow"/>
          <w:b/>
          <w:noProof/>
          <w:color w:val="000000" w:themeColor="text1"/>
          <w:sz w:val="28"/>
        </w:rPr>
      </w:pPr>
      <w:r w:rsidRPr="00F822D8">
        <w:rPr>
          <w:rFonts w:ascii="Helvetica Neue" w:eastAsia="Arial Narrow" w:hAnsi="Helvetica Neue" w:cs="Arial Narrow"/>
          <w:b/>
          <w:sz w:val="28"/>
          <w:szCs w:val="21"/>
        </w:rPr>
        <w:t xml:space="preserve">The Art Deco and Modernism Society of Australia presents </w:t>
      </w:r>
      <w:r w:rsidR="00C95EA7" w:rsidRPr="00F822D8">
        <w:rPr>
          <w:rFonts w:ascii="Helvetica Neue" w:eastAsia="Arial Narrow" w:hAnsi="Helvetica Neue" w:cs="Arial Narrow"/>
          <w:b/>
          <w:sz w:val="28"/>
          <w:szCs w:val="21"/>
        </w:rPr>
        <w:t>a</w:t>
      </w:r>
      <w:r w:rsidR="00600D0C" w:rsidRPr="00F822D8">
        <w:rPr>
          <w:rFonts w:ascii="Helvetica Neue" w:eastAsia="Arial Narrow" w:hAnsi="Helvetica Neue" w:cs="Arial Narrow"/>
          <w:b/>
          <w:sz w:val="28"/>
          <w:szCs w:val="21"/>
        </w:rPr>
        <w:br/>
        <w:t>W</w:t>
      </w:r>
      <w:r w:rsidRPr="00F822D8">
        <w:rPr>
          <w:rFonts w:ascii="Helvetica Neue" w:eastAsia="Arial Narrow" w:hAnsi="Helvetica Neue" w:cs="Arial Narrow"/>
          <w:b/>
          <w:noProof/>
          <w:color w:val="000000" w:themeColor="text1"/>
          <w:sz w:val="28"/>
        </w:rPr>
        <w:t xml:space="preserve">alking tour of Travancore </w:t>
      </w:r>
      <w:r w:rsidR="00C95EA7" w:rsidRPr="00F822D8">
        <w:rPr>
          <w:rFonts w:ascii="Helvetica Neue" w:eastAsia="Arial Narrow" w:hAnsi="Helvetica Neue" w:cs="Arial Narrow"/>
          <w:b/>
          <w:noProof/>
          <w:color w:val="000000" w:themeColor="text1"/>
          <w:sz w:val="28"/>
        </w:rPr>
        <w:t>…</w:t>
      </w:r>
      <w:r w:rsidRPr="00F822D8">
        <w:rPr>
          <w:rFonts w:ascii="Helvetica Neue" w:eastAsia="Arial Narrow" w:hAnsi="Helvetica Neue" w:cs="Arial Narrow"/>
          <w:b/>
          <w:noProof/>
          <w:color w:val="000000" w:themeColor="text1"/>
          <w:sz w:val="28"/>
        </w:rPr>
        <w:t xml:space="preserve"> with</w:t>
      </w:r>
      <w:r w:rsidR="00F103E8" w:rsidRPr="00F822D8">
        <w:rPr>
          <w:rFonts w:ascii="Helvetica Neue" w:eastAsia="Arial Narrow" w:hAnsi="Helvetica Neue" w:cs="Arial Narrow"/>
          <w:b/>
          <w:noProof/>
          <w:color w:val="000000" w:themeColor="text1"/>
          <w:sz w:val="28"/>
        </w:rPr>
        <w:t xml:space="preserve"> just</w:t>
      </w:r>
      <w:r w:rsidRPr="00F822D8">
        <w:rPr>
          <w:rFonts w:ascii="Helvetica Neue" w:eastAsia="Arial Narrow" w:hAnsi="Helvetica Neue" w:cs="Arial Narrow"/>
          <w:b/>
          <w:noProof/>
          <w:color w:val="000000" w:themeColor="text1"/>
          <w:sz w:val="28"/>
        </w:rPr>
        <w:t xml:space="preserve"> a touch of Ascot Vale</w:t>
      </w:r>
      <w:r w:rsidRPr="00F822D8">
        <w:rPr>
          <w:rFonts w:ascii="Helvetica Neue" w:eastAsia="Arial Narrow" w:hAnsi="Helvetica Neue" w:cs="Arial Narrow"/>
          <w:b/>
          <w:szCs w:val="18"/>
        </w:rPr>
        <w:t xml:space="preserve"> </w:t>
      </w:r>
      <w:r w:rsidRPr="00F822D8">
        <w:rPr>
          <w:rFonts w:ascii="Helvetica Neue" w:eastAsia="Arial Narrow" w:hAnsi="Helvetica Neue" w:cs="Arial Narrow"/>
          <w:b/>
          <w:noProof/>
          <w:sz w:val="48"/>
          <w:szCs w:val="44"/>
        </w:rPr>
        <w:drawing>
          <wp:anchor distT="57150" distB="57150" distL="57150" distR="57150" simplePos="0" relativeHeight="251662336" behindDoc="0" locked="0" layoutInCell="1" hidden="0" allowOverlap="1" wp14:anchorId="22A656C6" wp14:editId="73F3DF7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4755" cy="1469390"/>
            <wp:effectExtent l="0" t="0" r="4445" b="3810"/>
            <wp:wrapSquare wrapText="bothSides" distT="57150" distB="57150" distL="57150" distR="57150"/>
            <wp:docPr id="1073741829" name="image2.png" descr="adms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dmsa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469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763" w:rsidRPr="00C95EA7" w:rsidRDefault="00FD2763" w:rsidP="00F822D8">
      <w:pPr>
        <w:pStyle w:val="BodyA"/>
        <w:spacing w:after="120"/>
        <w:rPr>
          <w:rFonts w:ascii="Helvetica Neue Light" w:hAnsi="Helvetica Neue Light"/>
        </w:rPr>
      </w:pPr>
      <w:r w:rsidRPr="00C95EA7">
        <w:rPr>
          <w:rFonts w:ascii="Helvetica Neue Light" w:hAnsi="Helvetica Neue Light"/>
        </w:rPr>
        <w:t xml:space="preserve">The small inner-city suburb </w:t>
      </w:r>
      <w:r w:rsidR="003F2179" w:rsidRPr="00C95EA7">
        <w:rPr>
          <w:rFonts w:ascii="Helvetica Neue Light" w:hAnsi="Helvetica Neue Light"/>
        </w:rPr>
        <w:t xml:space="preserve">of Travancore </w:t>
      </w:r>
      <w:r w:rsidRPr="00C95EA7">
        <w:rPr>
          <w:rFonts w:ascii="Helvetica Neue Light" w:hAnsi="Helvetica Neue Light"/>
        </w:rPr>
        <w:t xml:space="preserve">was established by </w:t>
      </w:r>
      <w:r w:rsidR="002052A4">
        <w:rPr>
          <w:rFonts w:ascii="Helvetica Neue Light" w:hAnsi="Helvetica Neue Light"/>
        </w:rPr>
        <w:t xml:space="preserve">the </w:t>
      </w:r>
      <w:r w:rsidRPr="00C95EA7">
        <w:rPr>
          <w:rFonts w:ascii="Helvetica Neue Light" w:hAnsi="Helvetica Neue Light"/>
        </w:rPr>
        <w:t>subdi</w:t>
      </w:r>
      <w:r w:rsidR="002052A4">
        <w:rPr>
          <w:rFonts w:ascii="Helvetica Neue Light" w:hAnsi="Helvetica Neue Light"/>
        </w:rPr>
        <w:t>visions</w:t>
      </w:r>
      <w:r w:rsidR="002052A4" w:rsidRPr="002052A4">
        <w:rPr>
          <w:rFonts w:ascii="Helvetica Neue Light" w:hAnsi="Helvetica Neue Light"/>
        </w:rPr>
        <w:t xml:space="preserve"> </w:t>
      </w:r>
      <w:r w:rsidR="002052A4" w:rsidRPr="00C95EA7">
        <w:rPr>
          <w:rFonts w:ascii="Helvetica Neue Light" w:hAnsi="Helvetica Neue Light"/>
        </w:rPr>
        <w:t>of a large pastoral estate</w:t>
      </w:r>
      <w:r w:rsidRPr="00C95EA7">
        <w:rPr>
          <w:rFonts w:ascii="Helvetica Neue Light" w:hAnsi="Helvetica Neue Light"/>
        </w:rPr>
        <w:t xml:space="preserve"> in 1918 </w:t>
      </w:r>
      <w:r w:rsidR="002052A4">
        <w:rPr>
          <w:rFonts w:ascii="Helvetica Neue Light" w:hAnsi="Helvetica Neue Light"/>
        </w:rPr>
        <w:t xml:space="preserve">and the early 1920s. The area is bounded by </w:t>
      </w:r>
      <w:r w:rsidRPr="00C95EA7">
        <w:rPr>
          <w:rFonts w:ascii="Helvetica Neue Light" w:hAnsi="Helvetica Neue Light"/>
        </w:rPr>
        <w:t>Mount Alexander Road</w:t>
      </w:r>
      <w:r w:rsidR="001B0141">
        <w:rPr>
          <w:rFonts w:ascii="Helvetica Neue Light" w:hAnsi="Helvetica Neue Light"/>
        </w:rPr>
        <w:t>,</w:t>
      </w:r>
      <w:r w:rsidRPr="00C95EA7">
        <w:rPr>
          <w:rFonts w:ascii="Helvetica Neue Light" w:hAnsi="Helvetica Neue Light"/>
        </w:rPr>
        <w:t xml:space="preserve"> </w:t>
      </w:r>
      <w:r w:rsidR="002052A4">
        <w:rPr>
          <w:rFonts w:ascii="Helvetica Neue Light" w:hAnsi="Helvetica Neue Light"/>
        </w:rPr>
        <w:t>Flemington Street, Baroda Street and the Moonee Ponds Creek and looked</w:t>
      </w:r>
      <w:r w:rsidRPr="00C95EA7">
        <w:rPr>
          <w:rFonts w:ascii="Helvetica Neue Light" w:hAnsi="Helvetica Neue Light"/>
        </w:rPr>
        <w:t xml:space="preserve"> up to Royal Park</w:t>
      </w:r>
      <w:r w:rsidR="004B0A5F" w:rsidRPr="00C95EA7">
        <w:rPr>
          <w:rFonts w:ascii="Helvetica Neue Light" w:hAnsi="Helvetica Neue Light"/>
        </w:rPr>
        <w:t xml:space="preserve"> (before the Tullamarine freeway)</w:t>
      </w:r>
      <w:r w:rsidRPr="00C95EA7">
        <w:rPr>
          <w:rFonts w:ascii="Helvetica Neue Light" w:hAnsi="Helvetica Neue Light"/>
        </w:rPr>
        <w:t>.</w:t>
      </w:r>
    </w:p>
    <w:tbl>
      <w:tblPr>
        <w:tblStyle w:val="TableGrid"/>
        <w:tblpPr w:leftFromText="180" w:rightFromText="180" w:vertAnchor="text" w:horzAnchor="margin" w:tblpY="6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8"/>
      </w:tblGrid>
      <w:tr w:rsidR="002D3CFF" w:rsidTr="00E40543">
        <w:tc>
          <w:tcPr>
            <w:tcW w:w="5378" w:type="dxa"/>
            <w:tcMar>
              <w:top w:w="85" w:type="dxa"/>
              <w:left w:w="0" w:type="dxa"/>
              <w:right w:w="0" w:type="dxa"/>
            </w:tcMar>
            <w:vAlign w:val="center"/>
          </w:tcPr>
          <w:p w:rsidR="002D3CFF" w:rsidRDefault="002D3CFF" w:rsidP="002D3CFF">
            <w:pPr>
              <w:pStyle w:val="BodyA"/>
              <w:spacing w:after="120"/>
              <w:rPr>
                <w:rFonts w:asciiTheme="minorHAnsi" w:hAnsiTheme="minorHAnsi"/>
                <w:noProof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noProof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1C44F42E" wp14:editId="1C583D9D">
                  <wp:extent cx="2976664" cy="2232636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oltan Hollywoo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840" cy="226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Mar>
              <w:top w:w="85" w:type="dxa"/>
              <w:left w:w="0" w:type="dxa"/>
              <w:right w:w="0" w:type="dxa"/>
            </w:tcMar>
            <w:vAlign w:val="center"/>
          </w:tcPr>
          <w:p w:rsidR="002D3CFF" w:rsidRDefault="002D3CFF" w:rsidP="002D3CFF">
            <w:pPr>
              <w:pStyle w:val="BodyA"/>
              <w:spacing w:after="120"/>
              <w:rPr>
                <w:rFonts w:asciiTheme="minorHAnsi" w:hAnsiTheme="minorHAnsi"/>
                <w:lang w:val="en-AU"/>
              </w:rPr>
            </w:pPr>
            <w:r>
              <w:rPr>
                <w:rFonts w:asciiTheme="minorHAnsi" w:hAnsiTheme="minorHAnsi"/>
                <w:noProof/>
                <w:lang w:val="en-A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00406CA8" wp14:editId="42951A7C">
                  <wp:extent cx="2976663" cy="2232636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8 Barod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188" cy="224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CFF" w:rsidRPr="002D3CFF" w:rsidRDefault="002D3CFF" w:rsidP="002D3CFF">
      <w:pPr>
        <w:pStyle w:val="BodyA"/>
        <w:spacing w:after="240"/>
        <w:rPr>
          <w:rFonts w:ascii="Helvetica Neue Light" w:hAnsi="Helvetica Neue Light"/>
          <w:lang w:val="en-AU"/>
        </w:rPr>
      </w:pPr>
      <w:r w:rsidRPr="00C95EA7">
        <w:rPr>
          <w:rFonts w:ascii="Helvetica Neue Light" w:hAnsi="Helvetica Neue Light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0FE1C" wp14:editId="6F6FC601">
                <wp:simplePos x="0" y="0"/>
                <wp:positionH relativeFrom="column">
                  <wp:posOffset>-635</wp:posOffset>
                </wp:positionH>
                <wp:positionV relativeFrom="paragraph">
                  <wp:posOffset>2862090</wp:posOffset>
                </wp:positionV>
                <wp:extent cx="6770370" cy="181483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370" cy="181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D3CFF" w:rsidRPr="002D3CFF" w:rsidRDefault="002D3CFF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jc w:val="center"/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F2179" w:rsidRPr="00F822D8" w:rsidRDefault="004B0A5F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jc w:val="center"/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Experi</w:t>
                            </w:r>
                            <w:r w:rsidR="00D639D4"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nce Travancore on </w:t>
                            </w:r>
                            <w:r w:rsidR="003F2179"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685D44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23 March 2025</w:t>
                            </w:r>
                            <w:r w:rsidR="003F2179"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685D44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44"/>
                              </w:rPr>
                              <w:t>2</w:t>
                            </w:r>
                            <w:r w:rsidR="003F2179"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44"/>
                              </w:rPr>
                              <w:t xml:space="preserve">:00 to </w:t>
                            </w:r>
                            <w:r w:rsidR="00685D44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44"/>
                              </w:rPr>
                              <w:t>4</w:t>
                            </w:r>
                            <w:r w:rsidR="003F2179"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44"/>
                              </w:rPr>
                              <w:t xml:space="preserve">:00 </w:t>
                            </w:r>
                            <w:r w:rsidR="003F2179"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pm </w:t>
                            </w:r>
                          </w:p>
                          <w:p w:rsidR="00D639D4" w:rsidRPr="00F822D8" w:rsidRDefault="00D639D4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tabs>
                                <w:tab w:val="center" w:pos="5386"/>
                                <w:tab w:val="left" w:pos="7140"/>
                              </w:tabs>
                              <w:spacing w:after="60"/>
                              <w:jc w:val="center"/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Book</w:t>
                            </w:r>
                            <w:r w:rsidR="009D05B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ings essential</w:t>
                            </w:r>
                            <w:r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05B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685D44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 March 2025</w:t>
                            </w:r>
                            <w:r w:rsidR="00153FB2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05B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(numbers capped at</w:t>
                            </w:r>
                            <w:r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25</w:t>
                            </w:r>
                            <w:r w:rsidR="00153FB2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Pr="00F822D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walk ups on the day will be turned away</w:t>
                            </w:r>
                            <w:r w:rsidR="009D05B8">
                              <w:rPr>
                                <w:rFonts w:ascii="Helvetica Neue" w:eastAsia="Arial Narrow" w:hAnsi="Helvetica Neue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F2179" w:rsidRPr="009F149D" w:rsidRDefault="009D05B8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jc w:val="center"/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Meet</w:t>
                            </w:r>
                            <w:r w:rsidR="003F2179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at Dan Murphy’s </w:t>
                            </w:r>
                            <w:r w:rsidR="006B0496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291</w:t>
                            </w:r>
                            <w:r w:rsidR="003F2179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153FB2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Mount Alexander Road Ascot Vale,</w:t>
                            </w:r>
                            <w:r w:rsidR="00D639D4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3F2179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Tram Route 59 Stop 28 </w:t>
                            </w:r>
                          </w:p>
                          <w:p w:rsidR="003F2179" w:rsidRPr="009F149D" w:rsidRDefault="003F2179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jc w:val="center"/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</w:pPr>
                            <w:r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End at corner Moo</w:t>
                            </w:r>
                            <w:r w:rsidR="00D639D4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lt</w:t>
                            </w:r>
                            <w:r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an Street and Mount Alexander Road Travancore</w:t>
                            </w:r>
                            <w:r w:rsidR="006B0496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,</w:t>
                            </w:r>
                            <w:r w:rsidR="00685D44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 Stop 24</w:t>
                            </w:r>
                          </w:p>
                          <w:p w:rsidR="004B0A5F" w:rsidRDefault="00A35023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jc w:val="center"/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Travancore is</w:t>
                            </w:r>
                            <w:r w:rsidR="004B0A5F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 xml:space="preserve"> hilly </w:t>
                            </w:r>
                            <w:r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but the walk is designed to avoid the steep hills. B</w:t>
                            </w:r>
                            <w:r w:rsidR="004B0A5F" w:rsidRPr="009F149D"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Cs w:val="28"/>
                              </w:rPr>
                              <w:t>ring your water bottle</w:t>
                            </w:r>
                          </w:p>
                          <w:p w:rsidR="002D3CFF" w:rsidRPr="002D3CFF" w:rsidRDefault="002D3CFF" w:rsidP="002D3CFF">
                            <w:pPr>
                              <w:pBdr>
                                <w:top w:val="single" w:sz="2" w:space="1" w:color="A6A6A6" w:themeColor="background1" w:themeShade="A6"/>
                                <w:bottom w:val="single" w:sz="2" w:space="1" w:color="A6A6A6" w:themeColor="background1" w:themeShade="A6"/>
                              </w:pBdr>
                              <w:jc w:val="center"/>
                              <w:rPr>
                                <w:rFonts w:ascii="Helvetica Neue Light" w:eastAsia="Arial Narrow" w:hAnsi="Helvetica Neue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40FE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225.35pt;width:533.1pt;height:142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" filled="f" stroked="f" strokeweight=".5pt">
                <v:textbox style="mso-fit-shape-to-text:t" inset="1.2699mm,1.2699mm,1.2699mm,1.2699mm">
                  <w:txbxContent>
                    <w:p w:rsidR="002D3CFF" w:rsidRPr="002D3CFF" w:rsidRDefault="002D3CFF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jc w:val="center"/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F2179" w:rsidRPr="00F822D8" w:rsidRDefault="004B0A5F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jc w:val="center"/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Experi</w:t>
                      </w:r>
                      <w:r w:rsidR="00D639D4"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nce Travancore on </w:t>
                      </w:r>
                      <w:r w:rsidR="003F2179"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Sunday </w:t>
                      </w:r>
                      <w:r w:rsidR="00685D44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23 March 2025</w:t>
                      </w:r>
                      <w:r w:rsidR="003F2179"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from </w:t>
                      </w:r>
                      <w:r w:rsidR="00685D44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44"/>
                        </w:rPr>
                        <w:t>2</w:t>
                      </w:r>
                      <w:r w:rsidR="003F2179"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44"/>
                        </w:rPr>
                        <w:t xml:space="preserve">:00 to </w:t>
                      </w:r>
                      <w:r w:rsidR="00685D44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44"/>
                        </w:rPr>
                        <w:t>4</w:t>
                      </w:r>
                      <w:r w:rsidR="003F2179"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44"/>
                        </w:rPr>
                        <w:t xml:space="preserve">:00 </w:t>
                      </w:r>
                      <w:r w:rsidR="003F2179"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pm </w:t>
                      </w:r>
                    </w:p>
                    <w:p w:rsidR="00D639D4" w:rsidRPr="00F822D8" w:rsidRDefault="00D639D4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tabs>
                          <w:tab w:val="center" w:pos="5386"/>
                          <w:tab w:val="left" w:pos="7140"/>
                        </w:tabs>
                        <w:spacing w:after="60"/>
                        <w:jc w:val="center"/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Book</w:t>
                      </w:r>
                      <w:r w:rsidR="009D05B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ings essential</w:t>
                      </w:r>
                      <w:r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05B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by </w:t>
                      </w:r>
                      <w:r w:rsidR="00685D44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20 March 2025</w:t>
                      </w:r>
                      <w:r w:rsidR="00153FB2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05B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br/>
                        <w:t>(numbers capped at</w:t>
                      </w:r>
                      <w:r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25</w:t>
                      </w:r>
                      <w:r w:rsidR="00153FB2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&amp;</w:t>
                      </w:r>
                      <w:r w:rsidRPr="00F822D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walk ups on the day will be turned away</w:t>
                      </w:r>
                      <w:r w:rsidR="009D05B8">
                        <w:rPr>
                          <w:rFonts w:ascii="Helvetica Neue" w:eastAsia="Arial Narrow" w:hAnsi="Helvetica Neue" w:cs="Arial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3F2179" w:rsidRPr="009F149D" w:rsidRDefault="009D05B8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jc w:val="center"/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Meet</w:t>
                      </w:r>
                      <w:r w:rsidR="003F2179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at Dan Murphy’s </w:t>
                      </w:r>
                      <w:r w:rsidR="006B0496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291</w:t>
                      </w:r>
                      <w:r w:rsidR="003F2179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153FB2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Mount Alexander Road Ascot Vale,</w:t>
                      </w:r>
                      <w:r w:rsidR="00D639D4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3F2179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Tram Route 59 Stop 28 </w:t>
                      </w:r>
                    </w:p>
                    <w:p w:rsidR="003F2179" w:rsidRPr="009F149D" w:rsidRDefault="003F2179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jc w:val="center"/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</w:pPr>
                      <w:r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End at corner Moo</w:t>
                      </w:r>
                      <w:r w:rsidR="00D639D4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lt</w:t>
                      </w:r>
                      <w:r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an Street and Mount Alexander Road Travancore</w:t>
                      </w:r>
                      <w:r w:rsidR="006B0496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,</w:t>
                      </w:r>
                      <w:r w:rsidR="00685D44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 Stop 24</w:t>
                      </w:r>
                    </w:p>
                    <w:p w:rsidR="004B0A5F" w:rsidRDefault="00A35023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jc w:val="center"/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Travancore is</w:t>
                      </w:r>
                      <w:r w:rsidR="004B0A5F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 xml:space="preserve"> hilly </w:t>
                      </w:r>
                      <w:r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but the walk is designed to avoid the steep hills. B</w:t>
                      </w:r>
                      <w:r w:rsidR="004B0A5F" w:rsidRPr="009F149D">
                        <w:rPr>
                          <w:rFonts w:ascii="Helvetica Neue Light" w:eastAsia="Arial Narrow" w:hAnsi="Helvetica Neue Light" w:cs="Arial"/>
                          <w:color w:val="000000" w:themeColor="text1"/>
                          <w:szCs w:val="28"/>
                        </w:rPr>
                        <w:t>ring your water bottle</w:t>
                      </w:r>
                    </w:p>
                    <w:p w:rsidR="002D3CFF" w:rsidRPr="002D3CFF" w:rsidRDefault="002D3CFF" w:rsidP="002D3CFF">
                      <w:pPr>
                        <w:pBdr>
                          <w:top w:val="single" w:sz="2" w:space="1" w:color="A6A6A6" w:themeColor="background1" w:themeShade="A6"/>
                          <w:bottom w:val="single" w:sz="2" w:space="1" w:color="A6A6A6" w:themeColor="background1" w:themeShade="A6"/>
                        </w:pBdr>
                        <w:jc w:val="center"/>
                        <w:rPr>
                          <w:rFonts w:ascii="Helvetica Neue Light" w:eastAsia="Arial Narrow" w:hAnsi="Helvetica Neue Light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2179" w:rsidRPr="00C95EA7">
        <w:rPr>
          <w:rFonts w:ascii="Helvetica Neue Light" w:hAnsi="Helvetica Neue Light"/>
          <w:lang w:val="en-AU"/>
        </w:rPr>
        <w:t xml:space="preserve">Travancore </w:t>
      </w:r>
      <w:r w:rsidR="001B0141">
        <w:rPr>
          <w:rFonts w:ascii="Helvetica Neue Light" w:hAnsi="Helvetica Neue Light"/>
        </w:rPr>
        <w:t>is</w:t>
      </w:r>
      <w:r w:rsidR="003F2179" w:rsidRPr="00C95EA7">
        <w:rPr>
          <w:rFonts w:ascii="Helvetica Neue Light" w:hAnsi="Helvetica Neue Light"/>
        </w:rPr>
        <w:t xml:space="preserve"> described </w:t>
      </w:r>
      <w:r w:rsidR="003F2179" w:rsidRPr="00C95EA7">
        <w:rPr>
          <w:rFonts w:ascii="Helvetica Neue Light" w:hAnsi="Helvetica Neue Light"/>
          <w:lang w:val="en-AU"/>
        </w:rPr>
        <w:t xml:space="preserve">as </w:t>
      </w:r>
      <w:r w:rsidR="00153FB2">
        <w:rPr>
          <w:rFonts w:ascii="Helvetica Neue Light" w:hAnsi="Helvetica Neue Light"/>
          <w:lang w:val="en-AU"/>
        </w:rPr>
        <w:t>a</w:t>
      </w:r>
      <w:r w:rsidR="003F2179" w:rsidRPr="00C95EA7">
        <w:rPr>
          <w:rFonts w:ascii="Helvetica Neue Light" w:hAnsi="Helvetica Neue Light"/>
          <w:lang w:val="en-AU"/>
        </w:rPr>
        <w:t xml:space="preserve"> remarkably intact </w:t>
      </w:r>
      <w:r w:rsidR="00153FB2" w:rsidRPr="00C95EA7">
        <w:rPr>
          <w:rFonts w:ascii="Helvetica Neue Light" w:hAnsi="Helvetica Neue Light"/>
          <w:lang w:val="en-AU"/>
        </w:rPr>
        <w:t xml:space="preserve">area </w:t>
      </w:r>
      <w:r w:rsidR="003F2179" w:rsidRPr="00C95EA7">
        <w:rPr>
          <w:rFonts w:ascii="Helvetica Neue Light" w:hAnsi="Helvetica Neue Light"/>
          <w:lang w:val="en-AU"/>
        </w:rPr>
        <w:t xml:space="preserve">of distinctive </w:t>
      </w:r>
      <w:r w:rsidR="004B0A5F" w:rsidRPr="00C95EA7">
        <w:rPr>
          <w:rFonts w:ascii="Helvetica Neue Light" w:hAnsi="Helvetica Neue Light"/>
          <w:lang w:val="en-AU"/>
        </w:rPr>
        <w:t>interwar</w:t>
      </w:r>
      <w:r w:rsidR="00387CF1">
        <w:rPr>
          <w:rFonts w:ascii="Helvetica Neue Light" w:hAnsi="Helvetica Neue Light"/>
          <w:lang w:val="en-AU"/>
        </w:rPr>
        <w:t xml:space="preserve"> Art Deco</w:t>
      </w:r>
      <w:r w:rsidR="003F2179" w:rsidRPr="00C95EA7">
        <w:rPr>
          <w:rFonts w:ascii="Helvetica Neue Light" w:hAnsi="Helvetica Neue Light"/>
          <w:lang w:val="en-AU"/>
        </w:rPr>
        <w:t xml:space="preserve"> housing styles</w:t>
      </w:r>
      <w:r w:rsidR="00387CF1">
        <w:rPr>
          <w:rFonts w:ascii="Helvetica Neue Light" w:hAnsi="Helvetica Neue Light"/>
          <w:lang w:val="en-AU"/>
        </w:rPr>
        <w:t xml:space="preserve"> </w:t>
      </w:r>
      <w:r w:rsidR="003F2179" w:rsidRPr="00C95EA7">
        <w:rPr>
          <w:rFonts w:ascii="Helvetica Neue Light" w:hAnsi="Helvetica Neue Light"/>
          <w:lang w:val="en-AU"/>
        </w:rPr>
        <w:t xml:space="preserve">and streetscapes </w:t>
      </w:r>
      <w:r w:rsidR="00153FB2">
        <w:rPr>
          <w:rFonts w:ascii="Helvetica Neue Light" w:hAnsi="Helvetica Neue Light"/>
          <w:lang w:val="en-AU"/>
        </w:rPr>
        <w:t xml:space="preserve">and </w:t>
      </w:r>
      <w:r w:rsidR="004B0A5F" w:rsidRPr="00C95EA7">
        <w:rPr>
          <w:rFonts w:ascii="Helvetica Neue Light" w:hAnsi="Helvetica Neue Light"/>
          <w:lang w:val="en-AU"/>
        </w:rPr>
        <w:t xml:space="preserve">was </w:t>
      </w:r>
      <w:r w:rsidR="00153FB2">
        <w:rPr>
          <w:rFonts w:ascii="Helvetica Neue Light" w:hAnsi="Helvetica Neue Light"/>
          <w:lang w:val="en-AU"/>
        </w:rPr>
        <w:t>called</w:t>
      </w:r>
      <w:r w:rsidR="004B0A5F" w:rsidRPr="00C95EA7">
        <w:rPr>
          <w:rFonts w:ascii="Helvetica Neue Light" w:hAnsi="Helvetica Neue Light"/>
          <w:lang w:val="en-AU"/>
        </w:rPr>
        <w:t xml:space="preserve"> the Toorak of the north</w:t>
      </w:r>
      <w:r>
        <w:rPr>
          <w:rFonts w:ascii="Helvetica Neue Light" w:hAnsi="Helvetica Neue Light"/>
          <w:lang w:val="en-AU"/>
        </w:rPr>
        <w:t>!</w:t>
      </w:r>
    </w:p>
    <w:p w:rsidR="002D3CFF" w:rsidRPr="002D3CFF" w:rsidRDefault="002D3CFF" w:rsidP="002D3CF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6296"/>
        </w:tabs>
        <w:rPr>
          <w:rFonts w:ascii="Helvetica Neue Light" w:eastAsia="Arial Narrow" w:hAnsi="Helvetica Neue Light" w:cs="Arial Narrow"/>
          <w:b/>
          <w:color w:val="000000"/>
          <w:sz w:val="22"/>
          <w:szCs w:val="22"/>
        </w:rPr>
      </w:pPr>
    </w:p>
    <w:p w:rsidR="00C95EA7" w:rsidRPr="00C95EA7" w:rsidRDefault="00C95EA7" w:rsidP="002D3CF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6296"/>
        </w:tabs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</w:pPr>
      <w:r w:rsidRPr="00C95EA7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>Booking</w:t>
      </w:r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 xml:space="preserve">s at </w:t>
      </w:r>
      <w:proofErr w:type="spellStart"/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>Trybooking</w:t>
      </w:r>
      <w:proofErr w:type="spellEnd"/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 xml:space="preserve"> </w:t>
      </w:r>
      <w:hyperlink r:id="rId11" w:history="1">
        <w:r w:rsidR="005A53EA" w:rsidRPr="001C031D">
          <w:rPr>
            <w:rStyle w:val="Hyperlink"/>
            <w:rFonts w:ascii="Helvetica Neue Light" w:eastAsia="Arial Narrow" w:hAnsi="Helvetica Neue Light" w:cs="Arial Narrow"/>
            <w:b/>
            <w:sz w:val="32"/>
            <w:szCs w:val="22"/>
          </w:rPr>
          <w:t>https://www.trybooking.com/CZJTY</w:t>
        </w:r>
      </w:hyperlink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 xml:space="preserve"> (+ $0.50 booking fee) or for </w:t>
      </w:r>
      <w:proofErr w:type="spellStart"/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>cheque</w:t>
      </w:r>
      <w:proofErr w:type="spellEnd"/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 xml:space="preserve"> and </w:t>
      </w:r>
      <w:proofErr w:type="spellStart"/>
      <w:proofErr w:type="gramStart"/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>EFT,complete</w:t>
      </w:r>
      <w:proofErr w:type="spellEnd"/>
      <w:proofErr w:type="gramEnd"/>
      <w:r w:rsidR="005A53EA">
        <w:rPr>
          <w:rFonts w:ascii="Helvetica Neue Light" w:eastAsia="Arial Narrow" w:hAnsi="Helvetica Neue Light" w:cs="Arial Narrow"/>
          <w:b/>
          <w:color w:val="000000"/>
          <w:sz w:val="32"/>
          <w:szCs w:val="22"/>
        </w:rPr>
        <w:t xml:space="preserve"> this form </w:t>
      </w:r>
    </w:p>
    <w:p w:rsidR="00AE059D" w:rsidRPr="00C95EA7" w:rsidRDefault="00175553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Number 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of 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members at $30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:  </w:t>
      </w:r>
      <w:r w:rsidR="00311E9D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</w:t>
      </w:r>
      <w:r w:rsidR="000B7BF2">
        <w:rPr>
          <w:rFonts w:ascii="Helvetica Neue Light" w:eastAsia="Arial Narrow" w:hAnsi="Helvetica Neue Light" w:cs="Arial Narrow"/>
          <w:color w:val="000000"/>
          <w:sz w:val="22"/>
          <w:szCs w:val="22"/>
        </w:rPr>
        <w:t>_</w:t>
      </w:r>
      <w:r w:rsidR="00311E9D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</w:t>
      </w:r>
      <w:r w:rsidR="000B7BF2">
        <w:rPr>
          <w:rFonts w:ascii="Helvetica Neue Light" w:eastAsia="Arial Narrow" w:hAnsi="Helvetica Neue Light" w:cs="Arial Narrow"/>
          <w:color w:val="000000"/>
          <w:sz w:val="22"/>
          <w:szCs w:val="22"/>
        </w:rPr>
        <w:t>___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  <w:t xml:space="preserve">Number </w:t>
      </w:r>
      <w:proofErr w:type="gramStart"/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of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</w:t>
      </w:r>
      <w:r w:rsid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non</w:t>
      </w:r>
      <w:proofErr w:type="gramEnd"/>
      <w:r w:rsid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-members at 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$35  ____________</w:t>
      </w:r>
      <w:r w:rsid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</w:t>
      </w:r>
    </w:p>
    <w:p w:rsidR="00AE059D" w:rsidRDefault="0076042B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Name(s):</w:t>
      </w:r>
      <w:r w:rsid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______________________________________________________________________________</w:t>
      </w:r>
      <w:r w:rsid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</w:t>
      </w:r>
    </w:p>
    <w:p w:rsidR="00AE059D" w:rsidRPr="00C95EA7" w:rsidRDefault="00EF61E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Tel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: ______________ Email: _______________________________________________________</w:t>
      </w:r>
    </w:p>
    <w:p w:rsidR="00AE059D" w:rsidRPr="00C95EA7" w:rsidRDefault="000A64F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sdt>
        <w:sdtPr>
          <w:rPr>
            <w:rFonts w:ascii="Helvetica Neue Light" w:hAnsi="Helvetica Neue Light"/>
          </w:rPr>
          <w:tag w:val="goog_rdk_0"/>
          <w:id w:val="-335310196"/>
        </w:sdtPr>
        <w:sdtEndPr/>
        <w:sdtContent>
          <w:r w:rsidR="0076042B"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="00175553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EFT: 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West</w:t>
      </w:r>
      <w:r w:rsidR="0029189D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pac BSB: 033-048 Account: 85102</w:t>
      </w:r>
      <w:r w:rsidR="00D954A6">
        <w:rPr>
          <w:rFonts w:ascii="Helvetica Neue Light" w:eastAsia="Arial Narrow" w:hAnsi="Helvetica Neue Light" w:cs="Arial Narrow"/>
          <w:color w:val="000000"/>
          <w:sz w:val="22"/>
          <w:szCs w:val="22"/>
        </w:rPr>
        <w:t>4</w:t>
      </w:r>
      <w:r w:rsidR="0029189D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and email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transaction </w:t>
      </w:r>
      <w:r w:rsidR="00175553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to</w:t>
      </w:r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the Secretar</w:t>
      </w:r>
      <w:r w:rsidR="0029189D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y robynsaalfield@ihug.com.au</w:t>
      </w:r>
    </w:p>
    <w:p w:rsidR="00AE059D" w:rsidRPr="00C95EA7" w:rsidRDefault="000A64F9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sdt>
        <w:sdtPr>
          <w:rPr>
            <w:rFonts w:ascii="Helvetica Neue Light" w:hAnsi="Helvetica Neue Light"/>
          </w:rPr>
          <w:tag w:val="goog_rdk_1"/>
          <w:id w:val="1840038445"/>
        </w:sdtPr>
        <w:sdtEndPr/>
        <w:sdtContent>
          <w:r w:rsidR="0076042B"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</w:t>
      </w:r>
      <w:proofErr w:type="spellStart"/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Cheque</w:t>
      </w:r>
      <w:proofErr w:type="spellEnd"/>
      <w:r w:rsidR="0076042B"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or money order payable to Art Deco and Modernism Society of Australia Inc. </w:t>
      </w:r>
    </w:p>
    <w:p w:rsidR="001D04DC" w:rsidRPr="00C95EA7" w:rsidRDefault="001D04DC" w:rsidP="001D04DC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Credit card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  <w:t xml:space="preserve"> </w:t>
      </w:r>
      <w:sdt>
        <w:sdtPr>
          <w:rPr>
            <w:rFonts w:ascii="Helvetica Neue Light" w:hAnsi="Helvetica Neue Light"/>
          </w:rPr>
          <w:tag w:val="goog_rdk_3"/>
          <w:id w:val="-1851794363"/>
        </w:sdtPr>
        <w:sdtEndPr/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Visa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ab/>
      </w:r>
      <w:sdt>
        <w:sdtPr>
          <w:rPr>
            <w:rFonts w:ascii="Helvetica Neue Light" w:hAnsi="Helvetica Neue Light"/>
          </w:rPr>
          <w:tag w:val="goog_rdk_4"/>
          <w:id w:val="-1278012522"/>
        </w:sdtPr>
        <w:sdtEndPr/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MasterCard</w:t>
      </w:r>
    </w:p>
    <w:p w:rsidR="001D04DC" w:rsidRPr="00C95EA7" w:rsidRDefault="001D04DC" w:rsidP="00F8537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Card number: </w:t>
      </w:r>
      <w:sdt>
        <w:sdtPr>
          <w:rPr>
            <w:rFonts w:ascii="Helvetica Neue Light" w:hAnsi="Helvetica Neue Light"/>
          </w:rPr>
          <w:tag w:val="goog_rdk_5"/>
          <w:id w:val="-1481773416"/>
        </w:sdtPr>
        <w:sdtEndPr/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 </w:t>
      </w:r>
      <w:sdt>
        <w:sdtPr>
          <w:rPr>
            <w:rFonts w:ascii="Helvetica Neue Light" w:hAnsi="Helvetica Neue Light"/>
          </w:rPr>
          <w:tag w:val="goog_rdk_6"/>
          <w:id w:val="-1662392309"/>
        </w:sdtPr>
        <w:sdtEndPr/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 </w:t>
      </w:r>
      <w:sdt>
        <w:sdtPr>
          <w:rPr>
            <w:rFonts w:ascii="Helvetica Neue Light" w:hAnsi="Helvetica Neue Light"/>
          </w:rPr>
          <w:tag w:val="goog_rdk_7"/>
          <w:id w:val="1297723439"/>
        </w:sdtPr>
        <w:sdtEndPr/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</w:sdtContent>
      </w:sdt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 </w:t>
      </w:r>
      <w:sdt>
        <w:sdtPr>
          <w:rPr>
            <w:rFonts w:ascii="Helvetica Neue Light" w:hAnsi="Helvetica Neue Light"/>
          </w:rPr>
          <w:tag w:val="goog_rdk_8"/>
          <w:id w:val="1496226630"/>
        </w:sdtPr>
        <w:sdtEndPr/>
        <w:sdtContent>
          <w:r w:rsidRPr="00C95EA7">
            <w:rPr>
              <w:rFonts w:ascii="Apple Color Emoji" w:eastAsia="Fira Mono" w:hAnsi="Apple Color Emoji" w:cs="Apple Color Emoji"/>
              <w:color w:val="000000"/>
              <w:sz w:val="22"/>
              <w:szCs w:val="22"/>
            </w:rPr>
            <w:t>⬜⬜⬜⬜</w:t>
          </w:r>
          <w:r w:rsidRPr="00C95EA7">
            <w:rPr>
              <w:rFonts w:ascii="Helvetica Neue Light" w:eastAsia="Fira Mono" w:hAnsi="Helvetica Neue Light" w:cs="Fira Mono"/>
              <w:color w:val="000000"/>
              <w:sz w:val="22"/>
              <w:szCs w:val="22"/>
            </w:rPr>
            <w:tab/>
          </w:r>
          <w:r w:rsidRPr="00C95EA7">
            <w:rPr>
              <w:rFonts w:ascii="Helvetica Neue Light" w:eastAsia="Fira Mono" w:hAnsi="Helvetica Neue Light" w:cs="Fira Mono"/>
              <w:color w:val="000000"/>
              <w:sz w:val="22"/>
              <w:szCs w:val="22"/>
            </w:rPr>
            <w:tab/>
          </w:r>
          <w:r w:rsidRPr="00C95EA7">
            <w:rPr>
              <w:rFonts w:ascii="Helvetica Neue Light" w:eastAsia="Arial Narrow" w:hAnsi="Helvetica Neue Light" w:cs="Arial Narrow"/>
              <w:color w:val="000000"/>
              <w:sz w:val="22"/>
              <w:szCs w:val="22"/>
            </w:rPr>
            <w:t>Expiry date:  ______/______</w:t>
          </w:r>
        </w:sdtContent>
      </w:sdt>
    </w:p>
    <w:p w:rsidR="001D04DC" w:rsidRPr="00C95EA7" w:rsidRDefault="001D04DC" w:rsidP="001D04DC">
      <w:pPr>
        <w:pBdr>
          <w:top w:val="nil"/>
          <w:left w:val="nil"/>
          <w:bottom w:val="nil"/>
          <w:right w:val="nil"/>
          <w:between w:val="nil"/>
        </w:pBdr>
        <w:tabs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Cardholder’s name:  ______________________________________________________________</w:t>
      </w:r>
    </w:p>
    <w:p w:rsidR="001D04DC" w:rsidRPr="00C95EA7" w:rsidRDefault="001D04DC" w:rsidP="001D04D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160"/>
        <w:rPr>
          <w:rFonts w:ascii="Helvetica Neue Light" w:eastAsia="Arial Narrow" w:hAnsi="Helvetica Neue Light" w:cs="Arial Narrow"/>
          <w:color w:val="000000"/>
          <w:sz w:val="22"/>
          <w:szCs w:val="22"/>
        </w:rPr>
      </w:pP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Amount: $</w:t>
      </w:r>
      <w:r w:rsid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 xml:space="preserve"> ____________   Signature: </w:t>
      </w:r>
      <w:r w:rsidRPr="00C95EA7">
        <w:rPr>
          <w:rFonts w:ascii="Helvetica Neue Light" w:eastAsia="Arial Narrow" w:hAnsi="Helvetica Neue Light" w:cs="Arial Narrow"/>
          <w:color w:val="000000"/>
          <w:sz w:val="22"/>
          <w:szCs w:val="22"/>
        </w:rPr>
        <w:t>________________________________________________</w:t>
      </w:r>
    </w:p>
    <w:p w:rsidR="00233D42" w:rsidRPr="00C95EA7" w:rsidRDefault="00233D42" w:rsidP="00720740">
      <w:pPr>
        <w:pStyle w:val="ListParagraph"/>
        <w:numPr>
          <w:ilvl w:val="0"/>
          <w:numId w:val="2"/>
        </w:numPr>
        <w:spacing w:before="120" w:after="120" w:line="230" w:lineRule="exact"/>
        <w:ind w:left="318" w:hanging="284"/>
        <w:rPr>
          <w:rFonts w:ascii="Helvetica Neue Light" w:hAnsi="Helvetica Neue Light"/>
          <w:sz w:val="20"/>
          <w:szCs w:val="20"/>
        </w:rPr>
      </w:pPr>
      <w:r w:rsidRPr="00C95EA7">
        <w:rPr>
          <w:rFonts w:ascii="Helvetica Neue Light" w:hAnsi="Helvetica Neue Light"/>
          <w:sz w:val="20"/>
          <w:szCs w:val="20"/>
        </w:rPr>
        <w:t xml:space="preserve">mail: </w:t>
      </w:r>
      <w:hyperlink r:id="rId12" w:history="1">
        <w:r w:rsidRPr="00C95EA7">
          <w:rPr>
            <w:rStyle w:val="Hyperlink"/>
            <w:rFonts w:ascii="Helvetica Neue Light" w:hAnsi="Helvetica Neue Light"/>
            <w:color w:val="2F5496" w:themeColor="accent5" w:themeShade="BF"/>
            <w:sz w:val="20"/>
            <w:szCs w:val="20"/>
          </w:rPr>
          <w:t>robynsaalfield@ihug.com.au</w:t>
        </w:r>
      </w:hyperlink>
      <w:r w:rsidRPr="00C95EA7">
        <w:rPr>
          <w:rFonts w:ascii="Helvetica Neue Light" w:hAnsi="Helvetica Neue Light"/>
          <w:color w:val="2F5496" w:themeColor="accent5" w:themeShade="BF"/>
          <w:sz w:val="20"/>
          <w:szCs w:val="20"/>
        </w:rPr>
        <w:t xml:space="preserve"> </w:t>
      </w:r>
    </w:p>
    <w:p w:rsidR="00233D42" w:rsidRPr="00C95EA7" w:rsidRDefault="00233D42" w:rsidP="00233D42">
      <w:pPr>
        <w:pStyle w:val="ListParagraph"/>
        <w:numPr>
          <w:ilvl w:val="0"/>
          <w:numId w:val="2"/>
        </w:numPr>
        <w:spacing w:after="120" w:line="230" w:lineRule="exact"/>
        <w:ind w:left="319" w:hanging="284"/>
        <w:rPr>
          <w:rFonts w:ascii="Helvetica Neue Light" w:hAnsi="Helvetica Neue Light"/>
          <w:sz w:val="20"/>
          <w:szCs w:val="20"/>
        </w:rPr>
      </w:pPr>
      <w:r w:rsidRPr="00C95EA7">
        <w:rPr>
          <w:rFonts w:ascii="Helvetica Neue Light" w:hAnsi="Helvetica Neue Light"/>
          <w:sz w:val="20"/>
          <w:szCs w:val="20"/>
        </w:rPr>
        <w:t xml:space="preserve">mail: to Art Deco and Modernism Society of Australia Inc PO Box 17 </w:t>
      </w:r>
      <w:proofErr w:type="gramStart"/>
      <w:r w:rsidRPr="00C95EA7">
        <w:rPr>
          <w:rFonts w:ascii="Helvetica Neue Light" w:hAnsi="Helvetica Neue Light"/>
          <w:sz w:val="20"/>
          <w:szCs w:val="20"/>
        </w:rPr>
        <w:t>CAMBERWELL  VIC</w:t>
      </w:r>
      <w:proofErr w:type="gramEnd"/>
      <w:r w:rsidRPr="00C95EA7">
        <w:rPr>
          <w:rFonts w:ascii="Helvetica Neue Light" w:hAnsi="Helvetica Neue Light"/>
          <w:sz w:val="20"/>
          <w:szCs w:val="20"/>
        </w:rPr>
        <w:t xml:space="preserve">  3124</w:t>
      </w:r>
    </w:p>
    <w:p w:rsidR="00720740" w:rsidRDefault="0076042B" w:rsidP="00720740">
      <w:pPr>
        <w:pStyle w:val="Title"/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95EA7"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Art Deco and Mod</w:t>
      </w:r>
      <w:r w:rsidR="009B75BF" w:rsidRPr="00C95EA7"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ernism Society of Australia Inc</w:t>
      </w:r>
      <w:r w:rsidRPr="00C95EA7"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is an Incorporated Association pursuant to the </w:t>
      </w:r>
      <w:r w:rsidRPr="00C95EA7">
        <w:rPr>
          <w:rFonts w:ascii="Helvetica Neue Light" w:eastAsia="Arial Narrow" w:hAnsi="Helvetica Neue Light" w:cs="Arial Narrow"/>
          <w:b w:val="0"/>
          <w:bCs w:val="0"/>
          <w:i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Associatio</w:t>
      </w:r>
      <w:r w:rsidR="009C5D8C" w:rsidRPr="00C95EA7">
        <w:rPr>
          <w:rFonts w:ascii="Helvetica Neue Light" w:eastAsia="Arial Narrow" w:hAnsi="Helvetica Neue Light" w:cs="Arial Narrow"/>
          <w:b w:val="0"/>
          <w:bCs w:val="0"/>
          <w:i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ns Incorporation Act 1981 (Vic</w:t>
      </w:r>
      <w:r w:rsidR="00720740" w:rsidRPr="00C95EA7">
        <w:rPr>
          <w:rFonts w:ascii="Helvetica Neue Light" w:eastAsia="Arial Narrow" w:hAnsi="Helvetica Neue Light" w:cs="Arial Narrow"/>
          <w:b w:val="0"/>
          <w:bCs w:val="0"/>
          <w:i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720740" w:rsidRPr="00C95EA7">
        <w:rPr>
          <w:rFonts w:ascii="Helvetica Neue Light" w:eastAsia="Arial Narrow" w:hAnsi="Helvetica Neue Light" w:cs="Arial Narrow"/>
          <w:b w:val="0"/>
          <w:bCs w:val="0"/>
          <w:sz w:val="18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6955E0" w:rsidRPr="001B0141" w:rsidRDefault="000A64F9" w:rsidP="001B0141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969"/>
          <w:tab w:val="left" w:pos="10266"/>
        </w:tabs>
        <w:spacing w:before="60" w:after="120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hyperlink r:id="rId13">
        <w:r w:rsidR="006955E0" w:rsidRPr="001B0141">
          <w:rPr>
            <w:rFonts w:ascii="Helvetica Neue Thin" w:eastAsia="Arial Narrow" w:hAnsi="Helvetica Neue Thin" w:cs="Arial Narrow"/>
            <w:color w:val="2F5496" w:themeColor="accent5" w:themeShade="BF"/>
            <w:sz w:val="21"/>
            <w:szCs w:val="22"/>
            <w:u w:val="single"/>
          </w:rPr>
          <w:t>www.artdeco.org.au</w:t>
        </w:r>
      </w:hyperlink>
    </w:p>
    <w:sectPr w:rsidR="006955E0" w:rsidRPr="001B0141" w:rsidSect="00B04F4B">
      <w:headerReference w:type="default" r:id="rId14"/>
      <w:footerReference w:type="default" r:id="rId15"/>
      <w:pgSz w:w="11900" w:h="16840"/>
      <w:pgMar w:top="541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4F9" w:rsidRDefault="000A64F9">
      <w:r>
        <w:separator/>
      </w:r>
    </w:p>
  </w:endnote>
  <w:endnote w:type="continuationSeparator" w:id="0">
    <w:p w:rsidR="000A64F9" w:rsidRDefault="000A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Fira Mono">
    <w:altName w:val="Calibri"/>
    <w:panose1 w:val="020B0604020202020204"/>
    <w:charset w:val="00"/>
    <w:family w:val="modern"/>
    <w:pitch w:val="fixed"/>
    <w:sig w:usb0="40000287" w:usb1="02003801" w:usb2="00000000" w:usb3="00000000" w:csb0="0000009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4F9" w:rsidRDefault="000A64F9">
      <w:r>
        <w:separator/>
      </w:r>
    </w:p>
  </w:footnote>
  <w:footnote w:type="continuationSeparator" w:id="0">
    <w:p w:rsidR="000A64F9" w:rsidRDefault="000A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59D" w:rsidRDefault="00AE05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31939"/>
    <w:multiLevelType w:val="hybridMultilevel"/>
    <w:tmpl w:val="936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500D"/>
    <w:multiLevelType w:val="hybridMultilevel"/>
    <w:tmpl w:val="9DF0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9D"/>
    <w:rsid w:val="00060622"/>
    <w:rsid w:val="00094D6E"/>
    <w:rsid w:val="000A64F9"/>
    <w:rsid w:val="000B7BF2"/>
    <w:rsid w:val="00152323"/>
    <w:rsid w:val="00153FB2"/>
    <w:rsid w:val="00175553"/>
    <w:rsid w:val="0018147E"/>
    <w:rsid w:val="001B0141"/>
    <w:rsid w:val="001D04DC"/>
    <w:rsid w:val="002052A4"/>
    <w:rsid w:val="00233D42"/>
    <w:rsid w:val="002478D9"/>
    <w:rsid w:val="002822E1"/>
    <w:rsid w:val="0029189D"/>
    <w:rsid w:val="002D3CFF"/>
    <w:rsid w:val="003031D1"/>
    <w:rsid w:val="00311E9D"/>
    <w:rsid w:val="00332030"/>
    <w:rsid w:val="00387CF1"/>
    <w:rsid w:val="003F2179"/>
    <w:rsid w:val="004256B5"/>
    <w:rsid w:val="00475E1F"/>
    <w:rsid w:val="004B0A5F"/>
    <w:rsid w:val="00555579"/>
    <w:rsid w:val="00585243"/>
    <w:rsid w:val="005A53EA"/>
    <w:rsid w:val="00600D0C"/>
    <w:rsid w:val="0067308C"/>
    <w:rsid w:val="00685D44"/>
    <w:rsid w:val="006955E0"/>
    <w:rsid w:val="006B0496"/>
    <w:rsid w:val="006B70CD"/>
    <w:rsid w:val="006C1693"/>
    <w:rsid w:val="00720740"/>
    <w:rsid w:val="00725661"/>
    <w:rsid w:val="00747758"/>
    <w:rsid w:val="0076042B"/>
    <w:rsid w:val="007B56A0"/>
    <w:rsid w:val="00815F2A"/>
    <w:rsid w:val="00957072"/>
    <w:rsid w:val="009B75BF"/>
    <w:rsid w:val="009C5D8C"/>
    <w:rsid w:val="009D05B8"/>
    <w:rsid w:val="009D24BB"/>
    <w:rsid w:val="009F149D"/>
    <w:rsid w:val="00A22D57"/>
    <w:rsid w:val="00A35023"/>
    <w:rsid w:val="00AD30A3"/>
    <w:rsid w:val="00AE059D"/>
    <w:rsid w:val="00B04F4B"/>
    <w:rsid w:val="00B40757"/>
    <w:rsid w:val="00BC356B"/>
    <w:rsid w:val="00BE1320"/>
    <w:rsid w:val="00C11CE1"/>
    <w:rsid w:val="00C3694D"/>
    <w:rsid w:val="00C465F9"/>
    <w:rsid w:val="00C95EA7"/>
    <w:rsid w:val="00CA780D"/>
    <w:rsid w:val="00CD7F8A"/>
    <w:rsid w:val="00D639D4"/>
    <w:rsid w:val="00D66A16"/>
    <w:rsid w:val="00D954A6"/>
    <w:rsid w:val="00DD6876"/>
    <w:rsid w:val="00DE68F5"/>
    <w:rsid w:val="00E161AF"/>
    <w:rsid w:val="00E40543"/>
    <w:rsid w:val="00E91849"/>
    <w:rsid w:val="00EB7C22"/>
    <w:rsid w:val="00EF61E7"/>
    <w:rsid w:val="00F103E8"/>
    <w:rsid w:val="00F822D8"/>
    <w:rsid w:val="00F8537B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A041"/>
  <w15:docId w15:val="{C8FA6D66-87D3-5846-A5DF-E6A0BACF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A"/>
    <w:uiPriority w:val="10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Arial" w:eastAsia="Arial Unicode MS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le2">
    <w:name w:val="Title 2"/>
    <w:pPr>
      <w:tabs>
        <w:tab w:val="center" w:pos="5386"/>
        <w:tab w:val="left" w:pos="7140"/>
      </w:tabs>
      <w:spacing w:after="60"/>
      <w:outlineLvl w:val="0"/>
    </w:pPr>
    <w:rPr>
      <w:rFonts w:ascii="Arial" w:eastAsia="Arial Unicode MS" w:hAnsi="Arial" w:cs="Arial Unicode MS"/>
      <w:color w:val="000000"/>
      <w:kern w:val="28"/>
      <w:sz w:val="44"/>
      <w:szCs w:val="4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DD6876"/>
    <w:rPr>
      <w:rFonts w:ascii="Arial" w:eastAsia="Arial Narrow" w:hAnsi="Arial" w:cs="Arial Narrow"/>
      <w:outline w:val="0"/>
      <w:color w:val="0563C1"/>
      <w:sz w:val="32"/>
      <w:u w:val="single" w:color="0563C1"/>
    </w:rPr>
  </w:style>
  <w:style w:type="paragraph" w:customStyle="1" w:styleId="NormalPadAbove">
    <w:name w:val="NormalPadAbove"/>
    <w:pPr>
      <w:spacing w:before="16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outline w:val="0"/>
      <w:color w:val="0563C1"/>
      <w:sz w:val="22"/>
      <w:szCs w:val="22"/>
      <w:u w:val="single" w:color="0563C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031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tdeco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ynsaalfield@ihug.com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ybooking.com/CZJ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+wrQCI+LOxILfJlPU7iW+TW3g==">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Cosson</cp:lastModifiedBy>
  <cp:revision>5</cp:revision>
  <dcterms:created xsi:type="dcterms:W3CDTF">2025-02-19T11:41:00Z</dcterms:created>
  <dcterms:modified xsi:type="dcterms:W3CDTF">2025-02-23T10:51:00Z</dcterms:modified>
</cp:coreProperties>
</file>